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4D9" w:rsidRPr="004912A1" w:rsidRDefault="00CE54D9" w:rsidP="004912A1">
      <w:pPr>
        <w:shd w:val="clear" w:color="auto" w:fill="FFFFFF"/>
        <w:spacing w:after="0" w:line="240" w:lineRule="auto"/>
        <w:ind w:firstLine="284"/>
        <w:contextualSpacing/>
        <w:jc w:val="center"/>
        <w:outlineLvl w:val="0"/>
        <w:rPr>
          <w:rFonts w:ascii="Times New Roman" w:eastAsia="Times New Roman" w:hAnsi="Times New Roman" w:cs="Times New Roman"/>
          <w:color w:val="12A4D8"/>
          <w:kern w:val="36"/>
          <w:sz w:val="24"/>
          <w:szCs w:val="24"/>
          <w:lang w:eastAsia="ru-RU"/>
        </w:rPr>
      </w:pPr>
      <w:r w:rsidRPr="004912A1">
        <w:rPr>
          <w:rFonts w:ascii="Times New Roman" w:eastAsia="Times New Roman" w:hAnsi="Times New Roman" w:cs="Times New Roman"/>
          <w:color w:val="12A4D8"/>
          <w:kern w:val="36"/>
          <w:sz w:val="24"/>
          <w:szCs w:val="24"/>
          <w:lang w:eastAsia="ru-RU"/>
        </w:rPr>
        <w:t>Обучающимся</w:t>
      </w:r>
    </w:p>
    <w:p w:rsidR="00CE54D9" w:rsidRPr="004912A1" w:rsidRDefault="004912A1" w:rsidP="004912A1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CE54D9" w:rsidRPr="004912A1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 xml:space="preserve">Памятка для </w:t>
        </w:r>
        <w:proofErr w:type="gramStart"/>
        <w:r w:rsidR="00CE54D9" w:rsidRPr="004912A1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обучающихся</w:t>
        </w:r>
        <w:proofErr w:type="gramEnd"/>
        <w:r w:rsidR="00CE54D9" w:rsidRPr="004912A1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 xml:space="preserve"> об информационной безопасности</w:t>
        </w:r>
      </w:hyperlink>
    </w:p>
    <w:p w:rsidR="00CE54D9" w:rsidRPr="004912A1" w:rsidRDefault="004912A1" w:rsidP="004912A1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CE54D9" w:rsidRPr="004912A1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 xml:space="preserve">Полезная инфа - информационная памятка для </w:t>
        </w:r>
        <w:proofErr w:type="gramStart"/>
        <w:r w:rsidR="00CE54D9" w:rsidRPr="004912A1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обучающихся</w:t>
        </w:r>
        <w:proofErr w:type="gramEnd"/>
      </w:hyperlink>
    </w:p>
    <w:p w:rsidR="00CE54D9" w:rsidRPr="004912A1" w:rsidRDefault="00CE54D9" w:rsidP="004912A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 Временной комиссии Совета Федерации по развитию информационного общества:</w:t>
      </w:r>
    </w:p>
    <w:p w:rsidR="00CE54D9" w:rsidRPr="004912A1" w:rsidRDefault="00CE54D9" w:rsidP="004912A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Единый урок по безопасности в сети «Интернет»</w:t>
      </w:r>
    </w:p>
    <w:p w:rsidR="00CE54D9" w:rsidRPr="004912A1" w:rsidRDefault="00CE54D9" w:rsidP="004912A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решениями парламентских слушаний «Актуальные вопросы обеспечения безопасности и развития детей в информационном пространстве», прошедшими 17 апреля 2017 года в Совете Федерации, во всех общеобразовательных организациях России проходит Единый урок по безопасности в сети «Интернет» (далее – Единый урок). Инициатором проведения Единого урока выступила спикер Совета Федерации Федерального Собрания Российской Федерации В.И. Матвиенко. Единый урок представляет собой цикл мероприятий для школьников, направленных на повышение уровня </w:t>
      </w:r>
      <w:proofErr w:type="spellStart"/>
      <w:r w:rsidRPr="004912A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кибербезопасности</w:t>
      </w:r>
      <w:proofErr w:type="spellEnd"/>
      <w:r w:rsidRPr="00491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цифровой грамотности, а также на обеспечение внимания родительской и педагогической общественности к проблеме обеспечения безопасности и развития детей в информационном пространстве. Именно формирование информационной и цифровой грамотности населения является одним из важнейших факторов не только в сохранении информационного суверенитета нашей страны и формирования всех сфер информационного общества, но и обеспечения развития цифровой экономики. В ходе пленарного заседания Петербургского международного экономического форума 2017 Президент России В.В. Путин отметил важность работы в данном направлении: «Четвёртое – намерены кратно увеличить выпуск специалистов в сфере цифровой экономики, а, по сути, нам предстоит решить более широкую задачу, задачу национального уровня – добиться всеобщей цифровой </w:t>
      </w:r>
      <w:proofErr w:type="gramStart"/>
      <w:r w:rsidRPr="004912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proofErr w:type="gramEnd"/>
      <w:r w:rsidRPr="00491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грамотности. Для этого следует серьёзно усовершенствовать систему образования на всех уровнях: от школы до высших учебных заведений. И конечно, развернуть программы обучения для людей самых разных возрастов» В ходе Единого урока участники узнают, как защитить свои персональные данные, совершать безопасные покупки в </w:t>
      </w:r>
      <w:proofErr w:type="gramStart"/>
      <w:r w:rsidRPr="004912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интернет-магазинах</w:t>
      </w:r>
      <w:proofErr w:type="gramEnd"/>
      <w:r w:rsidRPr="004912A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научатся анализировать правдивость и достоверность информации в сети Интернет и многое другое. В рамках Единого урока пройдут очные тематические уроки в образовательных учреждениях, а также круглые столы, викторины, родительские собрания, лекции экспертов, сетевые конкурсы и другие мероприятия на федеральном, региональном и районном уровне.</w:t>
      </w:r>
    </w:p>
    <w:p w:rsidR="00CE54D9" w:rsidRPr="004912A1" w:rsidRDefault="00CE54D9" w:rsidP="004912A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A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единого урока для детей: </w:t>
      </w:r>
      <w:hyperlink r:id="rId7" w:history="1">
        <w:r w:rsidRPr="004912A1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val="en-US" w:eastAsia="ru-RU"/>
          </w:rPr>
          <w:t>www</w:t>
        </w:r>
        <w:r w:rsidRPr="004912A1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.Единыйурок.дети</w:t>
        </w:r>
      </w:hyperlink>
    </w:p>
    <w:p w:rsidR="00CE54D9" w:rsidRPr="004912A1" w:rsidRDefault="00CE54D9" w:rsidP="004912A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A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единого урока для учителей: </w:t>
      </w:r>
      <w:hyperlink r:id="rId8" w:history="1">
        <w:r w:rsidRPr="004912A1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val="en-US" w:eastAsia="ru-RU"/>
          </w:rPr>
          <w:t>www</w:t>
        </w:r>
        <w:r w:rsidRPr="004912A1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.Единыйурок.рф</w:t>
        </w:r>
      </w:hyperlink>
    </w:p>
    <w:p w:rsidR="00CE54D9" w:rsidRPr="004912A1" w:rsidRDefault="00CE54D9" w:rsidP="004912A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proofErr w:type="spellStart"/>
      <w:r w:rsidRPr="004912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Квест</w:t>
      </w:r>
      <w:proofErr w:type="spellEnd"/>
      <w:r w:rsidRPr="004912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цифровой грамотности «</w:t>
      </w:r>
      <w:proofErr w:type="spellStart"/>
      <w:r w:rsidRPr="004912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Сетевичок</w:t>
      </w:r>
      <w:proofErr w:type="spellEnd"/>
      <w:r w:rsidRPr="004912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CE54D9" w:rsidRPr="004912A1" w:rsidRDefault="00CE54D9" w:rsidP="004912A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12A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491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при поддержке Администрации Президента России, Полночных представителей Президента России в СФО и УФО, </w:t>
      </w:r>
      <w:proofErr w:type="spellStart"/>
      <w:r w:rsidRPr="004912A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491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7 федеральных ведомств и всех субъектов Федерации, а также Постоянного комитета Союзного государства, Министерствами образования республик Приднестровья, Киргизии, Белоруссии, ЛНР и ДНР. В 2017 году проект "</w:t>
      </w:r>
      <w:proofErr w:type="spellStart"/>
      <w:r w:rsidRPr="004912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Сетевичок</w:t>
      </w:r>
      <w:proofErr w:type="spellEnd"/>
      <w:r w:rsidRPr="00491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был номинирован </w:t>
      </w:r>
      <w:proofErr w:type="spellStart"/>
      <w:r w:rsidRPr="004912A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Минкомсвязи</w:t>
      </w:r>
      <w:proofErr w:type="spellEnd"/>
      <w:r w:rsidRPr="00491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на престижную премию ООН на Всемирной встрече на высшем уровне по вопросам информационного общества (ВВУИО).</w:t>
      </w:r>
    </w:p>
    <w:p w:rsidR="00CE54D9" w:rsidRPr="004912A1" w:rsidRDefault="00CE54D9" w:rsidP="004912A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цель </w:t>
      </w:r>
      <w:proofErr w:type="spellStart"/>
      <w:r w:rsidRPr="004912A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квеста</w:t>
      </w:r>
      <w:proofErr w:type="spellEnd"/>
      <w:r w:rsidRPr="00491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формирование у школьников и студентов России и стран СНГ компетенций цифрового гражданина для успешной и безопасной жизни и учебы во Всемирной сети. Участникам будут предложены онлайн-курсы обучения, онлайн-викторины, конкурсы рисунков и эссе, опросы и тесты, за участие в которых будут начисляться баллы. Победителям </w:t>
      </w:r>
      <w:proofErr w:type="spellStart"/>
      <w:r w:rsidRPr="004912A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квеста</w:t>
      </w:r>
      <w:proofErr w:type="spellEnd"/>
      <w:r w:rsidRPr="00491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станут учащиеся, набравшие максимальное количество баллов на уровне района, субъекта, Федерации и стран СНГ. Образовательные учреждения могут провести </w:t>
      </w:r>
      <w:proofErr w:type="spellStart"/>
      <w:r w:rsidRPr="004912A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491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своих учащихся и по количеству баллов определить победителей внутри своего учреждения. Все участники получат именные дипломы, а международные победители получат специальные ценные призы.</w:t>
      </w:r>
    </w:p>
    <w:p w:rsidR="00CE54D9" w:rsidRPr="004912A1" w:rsidRDefault="00CE54D9" w:rsidP="004912A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</w:t>
      </w:r>
      <w:proofErr w:type="spellStart"/>
      <w:r w:rsidRPr="004912A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квеста</w:t>
      </w:r>
      <w:proofErr w:type="spellEnd"/>
      <w:r w:rsidRPr="004912A1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9" w:history="1">
        <w:r w:rsidRPr="004912A1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val="en-US" w:eastAsia="ru-RU"/>
          </w:rPr>
          <w:t>www</w:t>
        </w:r>
        <w:r w:rsidRPr="004912A1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.сетевичок.рф</w:t>
        </w:r>
      </w:hyperlink>
    </w:p>
    <w:p w:rsidR="00CE54D9" w:rsidRPr="004912A1" w:rsidRDefault="00CE54D9" w:rsidP="004912A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3. </w:t>
      </w:r>
      <w:r w:rsidRPr="004912A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4912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Национальная премия за заслуги компаний и организаций в сфере информационного контента для детей, подростков и молодежи «Премия </w:t>
      </w:r>
      <w:proofErr w:type="spellStart"/>
      <w:r w:rsidRPr="004912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Сетевичок</w:t>
      </w:r>
      <w:proofErr w:type="spellEnd"/>
      <w:r w:rsidRPr="004912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CE54D9" w:rsidRPr="004912A1" w:rsidRDefault="00CE54D9" w:rsidP="004912A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«Премия </w:t>
      </w:r>
      <w:proofErr w:type="spellStart"/>
      <w:r w:rsidRPr="004912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Сетевичок</w:t>
      </w:r>
      <w:proofErr w:type="spellEnd"/>
      <w:r w:rsidRPr="00491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является общенациональной профессиональной наградой, поощряющей заслуги компаний и организаций в сфере 3 информационного контента для детей, подростков и молодежи: сайты, печатные и электронные издания, в том числе книги, программы ТВ и радио. Целью Премии является формирование позитивного информационного пространства детства. Премия проводится совместно с </w:t>
      </w:r>
      <w:proofErr w:type="spellStart"/>
      <w:r w:rsidRPr="004912A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квестом</w:t>
      </w:r>
      <w:proofErr w:type="spellEnd"/>
      <w:r w:rsidRPr="00491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4912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Сетевичок</w:t>
      </w:r>
      <w:proofErr w:type="spellEnd"/>
      <w:r w:rsidRPr="004912A1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участники которого выступают в качестве членов жюри, посещая Интернет-ресурсы и оценивая их. Таким образом, информационные ресурсы получают целевой трафик и стимул для дальнейшего развития.</w:t>
      </w:r>
    </w:p>
    <w:p w:rsidR="00CE54D9" w:rsidRPr="004912A1" w:rsidRDefault="00CE54D9" w:rsidP="004912A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A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Премии: </w:t>
      </w:r>
      <w:hyperlink r:id="rId10" w:history="1">
        <w:r w:rsidRPr="004912A1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val="en-US" w:eastAsia="ru-RU"/>
          </w:rPr>
          <w:t>www</w:t>
        </w:r>
        <w:r w:rsidRPr="004912A1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.премия.сетевичок.рф</w:t>
        </w:r>
      </w:hyperlink>
    </w:p>
    <w:p w:rsidR="00CE54D9" w:rsidRPr="004912A1" w:rsidRDefault="00CE54D9" w:rsidP="004912A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</w:t>
      </w:r>
      <w:r w:rsidRPr="004912A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4912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Всероссийское исследование детей и подростков «Образ жизни российских подростков в сети»</w:t>
      </w:r>
    </w:p>
    <w:p w:rsidR="00CE54D9" w:rsidRPr="004912A1" w:rsidRDefault="00CE54D9" w:rsidP="004912A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A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исследования - выявления позитивных и негативных тенденций развития навыков и компетенций современного поколения в освоении интерне</w:t>
      </w:r>
      <w:proofErr w:type="gramStart"/>
      <w:r w:rsidRPr="004912A1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491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пространства, а также составления картины информационного пространства, в котором живут современные дети и молодежь. Исследование проходит анонимно и в онлайн режиме, что позволит привлечь максимальное количество участников и предоставить молодежи возможность принять в нем участие в любое удобное время — как в ходе учебного процесса, так и с домашнего устройства.</w:t>
      </w:r>
    </w:p>
    <w:p w:rsidR="00CE54D9" w:rsidRPr="004912A1" w:rsidRDefault="00CE54D9" w:rsidP="004912A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A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исследования: </w:t>
      </w:r>
      <w:hyperlink r:id="rId11" w:history="1">
        <w:r w:rsidRPr="004912A1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val="en-US" w:eastAsia="ru-RU"/>
          </w:rPr>
          <w:t>www</w:t>
        </w:r>
        <w:r w:rsidRPr="004912A1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.опрос.сетевичок.рф</w:t>
        </w:r>
      </w:hyperlink>
    </w:p>
    <w:p w:rsidR="00CE54D9" w:rsidRPr="004912A1" w:rsidRDefault="00CE54D9" w:rsidP="004912A1">
      <w:pPr>
        <w:spacing w:after="0" w:line="240" w:lineRule="auto"/>
        <w:ind w:firstLine="284"/>
        <w:contextualSpacing/>
        <w:jc w:val="center"/>
        <w:outlineLvl w:val="0"/>
        <w:rPr>
          <w:rFonts w:ascii="Times New Roman" w:eastAsia="Times New Roman" w:hAnsi="Times New Roman" w:cs="Times New Roman"/>
          <w:color w:val="12A4D8"/>
          <w:kern w:val="36"/>
          <w:sz w:val="24"/>
          <w:szCs w:val="24"/>
          <w:lang w:eastAsia="ru-RU"/>
        </w:rPr>
      </w:pPr>
      <w:r w:rsidRPr="004912A1">
        <w:rPr>
          <w:rFonts w:ascii="Times New Roman" w:eastAsia="Times New Roman" w:hAnsi="Times New Roman" w:cs="Times New Roman"/>
          <w:b/>
          <w:bCs/>
          <w:color w:val="12A4D8"/>
          <w:kern w:val="36"/>
          <w:sz w:val="24"/>
          <w:szCs w:val="24"/>
          <w:lang w:eastAsia="ru-RU"/>
        </w:rPr>
        <w:t>Ресурсы о безопасности в Интернете</w:t>
      </w:r>
    </w:p>
    <w:p w:rsidR="00CE54D9" w:rsidRPr="004912A1" w:rsidRDefault="00CE54D9" w:rsidP="004912A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A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адресов страниц и сайтов, посвященных теме информационной безопасности в сети. Рекомендованные здесь ресурсы способствуют повышению осведомленности пользователей Интернета об их правах и обязанностях во время пребывания в глобальной сети, а также предоставляют полное и всестороннее описание вероятных случаев нарушения законов об информационной безопасности, эффективных способов решения данных проблем и предотвращения подобных ситуаций.</w:t>
      </w:r>
    </w:p>
    <w:p w:rsidR="00CE54D9" w:rsidRPr="004912A1" w:rsidRDefault="00CE54D9" w:rsidP="004912A1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50DE1D" wp14:editId="2C65C1D3">
            <wp:extent cx="2381250" cy="1485900"/>
            <wp:effectExtent l="0" t="0" r="0" b="0"/>
            <wp:docPr id="4" name="Рисунок 4" descr="Справочник по детской безопасности в Интерне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правочник по детской безопасности в Интернете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4D9" w:rsidRPr="004912A1" w:rsidRDefault="004912A1" w:rsidP="004912A1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gtFrame="_blank" w:history="1">
        <w:r w:rsidR="00CE54D9" w:rsidRPr="004912A1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Справочник по детской безопасности в Интернете</w:t>
        </w:r>
      </w:hyperlink>
    </w:p>
    <w:p w:rsidR="00CE54D9" w:rsidRPr="004912A1" w:rsidRDefault="004912A1" w:rsidP="004912A1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B2214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www.google.ru/familysafety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54D9" w:rsidRPr="004912A1" w:rsidRDefault="00CE54D9" w:rsidP="004912A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1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Справочник </w:t>
      </w:r>
      <w:proofErr w:type="spellStart"/>
      <w:r w:rsidRPr="004912A1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491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детской безопасности в Интернете – это информационный портал, который работает в более чем пятидесяти странах мира и содержит информацию об инструментах безопасности </w:t>
      </w:r>
      <w:proofErr w:type="spellStart"/>
      <w:r w:rsidRPr="004912A1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491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(безопасный поиск, безопасный режим просмотра видео на канале </w:t>
      </w:r>
      <w:proofErr w:type="spellStart"/>
      <w:r w:rsidRPr="004912A1">
        <w:rPr>
          <w:rFonts w:ascii="Times New Roman" w:eastAsia="Times New Roman" w:hAnsi="Times New Roman" w:cs="Times New Roman"/>
          <w:sz w:val="24"/>
          <w:szCs w:val="24"/>
          <w:lang w:eastAsia="ru-RU"/>
        </w:rPr>
        <w:t>YouTube</w:t>
      </w:r>
      <w:proofErr w:type="spellEnd"/>
      <w:r w:rsidRPr="004912A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настройки возрастных фильтров для мобильных приложений и другое), а также рекомендации ведущих российских организаций, занимающихся вопросами детской безопасности.</w:t>
      </w:r>
      <w:proofErr w:type="gramEnd"/>
      <w:r w:rsidRPr="00491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 в Интернете: </w:t>
      </w:r>
      <w:hyperlink r:id="rId15" w:history="1">
        <w:r w:rsidRPr="004912A1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google.ru/</w:t>
        </w:r>
        <w:proofErr w:type="spellStart"/>
        <w:r w:rsidRPr="004912A1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familysafety</w:t>
        </w:r>
        <w:proofErr w:type="spellEnd"/>
      </w:hyperlink>
      <w:r w:rsidRPr="004912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54D9" w:rsidRPr="004912A1" w:rsidRDefault="00CE54D9" w:rsidP="004912A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54D9" w:rsidRPr="004912A1" w:rsidRDefault="00CE54D9" w:rsidP="004912A1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6C97379" wp14:editId="095FCF2A">
            <wp:extent cx="2381250" cy="1485900"/>
            <wp:effectExtent l="0" t="0" r="0" b="0"/>
            <wp:docPr id="3" name="Рисунок 3" descr="Центр безопасного Интернета в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Центр безопасного Интернета в России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4D9" w:rsidRPr="004912A1" w:rsidRDefault="004912A1" w:rsidP="004912A1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tgtFrame="_blank" w:history="1">
        <w:r w:rsidR="00CE54D9" w:rsidRPr="004912A1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Центр безопасного Интернета в России</w:t>
        </w:r>
      </w:hyperlink>
    </w:p>
    <w:p w:rsidR="00CE54D9" w:rsidRPr="004912A1" w:rsidRDefault="004912A1" w:rsidP="004912A1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B2214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www.saferunet.ru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54D9" w:rsidRPr="004912A1" w:rsidRDefault="00CE54D9" w:rsidP="004912A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A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безопасного Интернета в России является уполномоченным российским членом Европейской сети Центров безопасного Интернета (</w:t>
      </w:r>
      <w:proofErr w:type="spellStart"/>
      <w:r w:rsidRPr="004912A1">
        <w:rPr>
          <w:rFonts w:ascii="Times New Roman" w:eastAsia="Times New Roman" w:hAnsi="Times New Roman" w:cs="Times New Roman"/>
          <w:sz w:val="24"/>
          <w:szCs w:val="24"/>
          <w:lang w:eastAsia="ru-RU"/>
        </w:rPr>
        <w:t>Insafe</w:t>
      </w:r>
      <w:proofErr w:type="spellEnd"/>
      <w:r w:rsidRPr="004912A1">
        <w:rPr>
          <w:rFonts w:ascii="Times New Roman" w:eastAsia="Times New Roman" w:hAnsi="Times New Roman" w:cs="Times New Roman"/>
          <w:sz w:val="24"/>
          <w:szCs w:val="24"/>
          <w:lang w:eastAsia="ru-RU"/>
        </w:rPr>
        <w:t>), действующей в рамках </w:t>
      </w:r>
      <w:proofErr w:type="spellStart"/>
      <w:r w:rsidRPr="004912A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912A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"http://ec.europa.eu/information_society/activities/sip/index_en.htm" </w:instrText>
      </w:r>
      <w:r w:rsidRPr="004912A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912A1">
        <w:rPr>
          <w:rFonts w:ascii="Times New Roman" w:eastAsia="Times New Roman" w:hAnsi="Times New Roman" w:cs="Times New Roman"/>
          <w:color w:val="0069A9"/>
          <w:sz w:val="24"/>
          <w:szCs w:val="24"/>
          <w:u w:val="single"/>
          <w:lang w:eastAsia="ru-RU"/>
        </w:rPr>
        <w:t>Safer</w:t>
      </w:r>
      <w:proofErr w:type="spellEnd"/>
      <w:r w:rsidRPr="004912A1">
        <w:rPr>
          <w:rFonts w:ascii="Times New Roman" w:eastAsia="Times New Roman" w:hAnsi="Times New Roman" w:cs="Times New Roman"/>
          <w:color w:val="0069A9"/>
          <w:sz w:val="24"/>
          <w:szCs w:val="24"/>
          <w:u w:val="single"/>
          <w:lang w:eastAsia="ru-RU"/>
        </w:rPr>
        <w:t xml:space="preserve"> </w:t>
      </w:r>
      <w:proofErr w:type="spellStart"/>
      <w:r w:rsidRPr="004912A1">
        <w:rPr>
          <w:rFonts w:ascii="Times New Roman" w:eastAsia="Times New Roman" w:hAnsi="Times New Roman" w:cs="Times New Roman"/>
          <w:color w:val="0069A9"/>
          <w:sz w:val="24"/>
          <w:szCs w:val="24"/>
          <w:u w:val="single"/>
          <w:lang w:eastAsia="ru-RU"/>
        </w:rPr>
        <w:t>Internet</w:t>
      </w:r>
      <w:proofErr w:type="spellEnd"/>
      <w:r w:rsidRPr="004912A1">
        <w:rPr>
          <w:rFonts w:ascii="Times New Roman" w:eastAsia="Times New Roman" w:hAnsi="Times New Roman" w:cs="Times New Roman"/>
          <w:color w:val="0069A9"/>
          <w:sz w:val="24"/>
          <w:szCs w:val="24"/>
          <w:u w:val="single"/>
          <w:lang w:eastAsia="ru-RU"/>
        </w:rPr>
        <w:t xml:space="preserve"> </w:t>
      </w:r>
      <w:proofErr w:type="spellStart"/>
      <w:r w:rsidRPr="004912A1">
        <w:rPr>
          <w:rFonts w:ascii="Times New Roman" w:eastAsia="Times New Roman" w:hAnsi="Times New Roman" w:cs="Times New Roman"/>
          <w:color w:val="0069A9"/>
          <w:sz w:val="24"/>
          <w:szCs w:val="24"/>
          <w:u w:val="single"/>
          <w:lang w:eastAsia="ru-RU"/>
        </w:rPr>
        <w:t>Programme</w:t>
      </w:r>
      <w:proofErr w:type="spellEnd"/>
      <w:r w:rsidRPr="004912A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491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Европейской Комиссии и объединяющей национальные Центры безопасного Интернета стран ЕС и России. На портале размещена информация о различных типах </w:t>
      </w:r>
      <w:proofErr w:type="gramStart"/>
      <w:r w:rsidRPr="004912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интернет-рисков</w:t>
      </w:r>
      <w:proofErr w:type="gramEnd"/>
      <w:r w:rsidRPr="00491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рекомендации по их предотвращению. Организаторы проекта: Общественная палата Российской Федерации, Правозащитное движение «Сопротивление», Региональный Общественный Центр </w:t>
      </w:r>
      <w:proofErr w:type="gramStart"/>
      <w:r w:rsidRPr="004912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Интернет-Технологий</w:t>
      </w:r>
      <w:proofErr w:type="gramEnd"/>
      <w:r w:rsidRPr="004912A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Сайт в Интернете: </w:t>
      </w:r>
      <w:hyperlink r:id="rId19" w:tgtFrame="_blank" w:history="1">
        <w:r w:rsidRPr="004912A1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saferunet.ru</w:t>
        </w:r>
      </w:hyperlink>
      <w:r w:rsidRPr="004912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54D9" w:rsidRPr="004912A1" w:rsidRDefault="00CE54D9" w:rsidP="004912A1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9B2871" wp14:editId="4A6B5B01">
            <wp:extent cx="2381250" cy="1485900"/>
            <wp:effectExtent l="0" t="0" r="0" b="0"/>
            <wp:docPr id="2" name="Рисунок 2" descr="Линия помощи «Дети Онлайн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иния помощи «Дети Онлайн»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4D9" w:rsidRPr="004912A1" w:rsidRDefault="004912A1" w:rsidP="004912A1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tgtFrame="_blank" w:history="1">
        <w:r w:rsidR="00CE54D9" w:rsidRPr="004912A1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Линия помощи «Дети Онлайн»</w:t>
        </w:r>
      </w:hyperlink>
    </w:p>
    <w:p w:rsidR="00CE54D9" w:rsidRPr="004912A1" w:rsidRDefault="004912A1" w:rsidP="004912A1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Pr="00B2214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www.detionline.com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54D9" w:rsidRPr="004912A1" w:rsidRDefault="00CE54D9" w:rsidP="004912A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Линия помощи «Дети Онлайн» – служба телефонного и онлайн консультирования для детей и взрослых по проблемам безопасного использования Интернета и мобильной связи. На Линии помощи профессиональную психологическую и информационную поддержку оказывают психологи факультета психологии МГУ имени </w:t>
      </w:r>
      <w:proofErr w:type="spellStart"/>
      <w:r w:rsidRPr="004912A1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М.В.Ломоносова</w:t>
      </w:r>
      <w:proofErr w:type="spellEnd"/>
      <w:r w:rsidRPr="00491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Фонда Развития Интернет. Звонки по России бесплатные. Линия работает с 9 до 18 (по московскому времени) по рабочим дням. Тел.: </w:t>
      </w:r>
      <w:r w:rsidRPr="004912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8-800-25-000-15</w:t>
      </w:r>
      <w:r w:rsidRPr="004912A1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491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912A1">
        <w:rPr>
          <w:rFonts w:ascii="Times New Roman" w:eastAsia="Times New Roman" w:hAnsi="Times New Roman" w:cs="Times New Roman"/>
          <w:sz w:val="24"/>
          <w:szCs w:val="24"/>
          <w:lang w:eastAsia="ru-RU"/>
        </w:rPr>
        <w:t>email</w:t>
      </w:r>
      <w:proofErr w:type="spellEnd"/>
      <w:r w:rsidRPr="004912A1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23" w:history="1">
        <w:r w:rsidRPr="004912A1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helpline@detionline.com</w:t>
        </w:r>
      </w:hyperlink>
      <w:r w:rsidRPr="004912A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сайт: </w:t>
      </w:r>
      <w:hyperlink r:id="rId24" w:tgtFrame="_blank" w:history="1">
        <w:r w:rsidRPr="004912A1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detionline.com</w:t>
        </w:r>
      </w:hyperlink>
      <w:r w:rsidRPr="004912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54D9" w:rsidRPr="004912A1" w:rsidRDefault="00CE54D9" w:rsidP="004912A1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8F1B0B" wp14:editId="740D3B20">
            <wp:extent cx="2381250" cy="2752725"/>
            <wp:effectExtent l="0" t="0" r="0" b="9525"/>
            <wp:docPr id="1" name="Рисунок 1" descr="Горячая линия Центра безопасного Интерн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рячая линия Центра безопасного Интернета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4D9" w:rsidRPr="004912A1" w:rsidRDefault="004912A1" w:rsidP="004912A1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tgtFrame="_blank" w:history="1">
        <w:r w:rsidR="00CE54D9" w:rsidRPr="004912A1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Горячая линия Центра безопасного Интернета</w:t>
        </w:r>
      </w:hyperlink>
    </w:p>
    <w:p w:rsidR="00CE54D9" w:rsidRPr="004912A1" w:rsidRDefault="00CE54D9" w:rsidP="004912A1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hotline.rocit.ru</w:t>
      </w:r>
      <w:r w:rsidR="00491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491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54D9" w:rsidRPr="004912A1" w:rsidRDefault="00CE54D9" w:rsidP="004912A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Горячая линия Центра безопасного Интернета в России позволяет любому пользователю сообщить о </w:t>
      </w:r>
      <w:proofErr w:type="gramStart"/>
      <w:r w:rsidRPr="004912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противоправном</w:t>
      </w:r>
      <w:proofErr w:type="gramEnd"/>
      <w:r w:rsidRPr="00491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контенте в Сети. Аналитики «Горячей линии» осуществляют проверку всех сообщений и передают информацию хостин</w:t>
      </w:r>
      <w:proofErr w:type="gramStart"/>
      <w:r w:rsidRPr="004912A1">
        <w:rPr>
          <w:rFonts w:ascii="Times New Roman" w:eastAsia="Times New Roman" w:hAnsi="Times New Roman" w:cs="Times New Roman"/>
          <w:sz w:val="24"/>
          <w:szCs w:val="24"/>
          <w:lang w:eastAsia="ru-RU"/>
        </w:rPr>
        <w:t>г-</w:t>
      </w:r>
      <w:proofErr w:type="gramEnd"/>
      <w:r w:rsidRPr="00491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контент-провайдеру (в ряде случаев – регистратору домена) с целью прекращения оборота противоправного контента, а также в установленных случаях – в правоохранительные органы. Линия работает по следующим основным категориям: сексуальная эксплуатация детей (детская порнография); деятельность преступников по завлечению жертв в Интернете (</w:t>
      </w:r>
      <w:proofErr w:type="spellStart"/>
      <w:r w:rsidRPr="004912A1">
        <w:rPr>
          <w:rFonts w:ascii="Times New Roman" w:eastAsia="Times New Roman" w:hAnsi="Times New Roman" w:cs="Times New Roman"/>
          <w:sz w:val="24"/>
          <w:szCs w:val="24"/>
          <w:lang w:eastAsia="ru-RU"/>
        </w:rPr>
        <w:t>grooming</w:t>
      </w:r>
      <w:proofErr w:type="spellEnd"/>
      <w:r w:rsidRPr="00491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разжигание расовой, национальной и религиозной розни; пропаганда и публичное оправдание терроризма; </w:t>
      </w:r>
      <w:proofErr w:type="spellStart"/>
      <w:r w:rsidRPr="004912A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киберунижение</w:t>
      </w:r>
      <w:proofErr w:type="spellEnd"/>
      <w:r w:rsidRPr="00491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912A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киберпреследование</w:t>
      </w:r>
      <w:proofErr w:type="spellEnd"/>
      <w:r w:rsidRPr="004912A1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пропаганда наркотиков и их реализация через Интернет; интернет-мошенничество и программно-технические угрозы и другое. Сервис является анонимным, бесплатным и доступен по адресу </w:t>
      </w:r>
      <w:hyperlink r:id="rId27" w:tgtFrame="_blank" w:history="1">
        <w:r w:rsidRPr="004912A1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hotline.rocit.ru</w:t>
        </w:r>
      </w:hyperlink>
      <w:r w:rsidRPr="004912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CE54D9" w:rsidRPr="00491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4D9"/>
    <w:rsid w:val="004912A1"/>
    <w:rsid w:val="00AC39F1"/>
    <w:rsid w:val="00CE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54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E54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4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54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E5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E54D9"/>
    <w:rPr>
      <w:color w:val="0000FF"/>
      <w:u w:val="single"/>
    </w:rPr>
  </w:style>
  <w:style w:type="character" w:styleId="a5">
    <w:name w:val="Strong"/>
    <w:basedOn w:val="a0"/>
    <w:uiPriority w:val="22"/>
    <w:qFormat/>
    <w:rsid w:val="00CE54D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E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54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54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E54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4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54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E5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E54D9"/>
    <w:rPr>
      <w:color w:val="0000FF"/>
      <w:u w:val="single"/>
    </w:rPr>
  </w:style>
  <w:style w:type="character" w:styleId="a5">
    <w:name w:val="Strong"/>
    <w:basedOn w:val="a0"/>
    <w:uiPriority w:val="22"/>
    <w:qFormat/>
    <w:rsid w:val="00CE54D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E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54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2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2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9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9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2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72759">
                  <w:marLeft w:val="4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92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9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1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8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1183">
                  <w:marLeft w:val="4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0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8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15465">
                  <w:marLeft w:val="4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9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6074">
                  <w:marLeft w:val="4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89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7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04397">
                  <w:marLeft w:val="4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d1abkefqip0a2f.xn--p1ai/" TargetMode="External"/><Relationship Id="rId13" Type="http://schemas.openxmlformats.org/officeDocument/2006/relationships/hyperlink" Target="http://www.google.ru/familysafety" TargetMode="External"/><Relationship Id="rId18" Type="http://schemas.openxmlformats.org/officeDocument/2006/relationships/hyperlink" Target="http://www.saferunet.ru" TargetMode="External"/><Relationship Id="rId26" Type="http://schemas.openxmlformats.org/officeDocument/2006/relationships/hyperlink" Target="http://hotline.roci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etionline.com/" TargetMode="External"/><Relationship Id="rId7" Type="http://schemas.openxmlformats.org/officeDocument/2006/relationships/hyperlink" Target="http://www.xn--d1abkefqip0a2f.xn--d1acj3b/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://www.saferunet.ru/" TargetMode="External"/><Relationship Id="rId25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image" Target="media/image2.jpeg"/><Relationship Id="rId20" Type="http://schemas.openxmlformats.org/officeDocument/2006/relationships/image" Target="media/image3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5schooloren.ucoz.ru/8/s_kazhdym_godom_molodezhi_v_internete_stanovitsja_.docx" TargetMode="External"/><Relationship Id="rId11" Type="http://schemas.openxmlformats.org/officeDocument/2006/relationships/hyperlink" Target="http://www.xn--n1aaceg.xn--b1afankxqj2c.xn--p1ai/" TargetMode="External"/><Relationship Id="rId24" Type="http://schemas.openxmlformats.org/officeDocument/2006/relationships/hyperlink" Target="http://detionline.com/" TargetMode="External"/><Relationship Id="rId5" Type="http://schemas.openxmlformats.org/officeDocument/2006/relationships/hyperlink" Target="http://5schooloren.ucoz.ru/9/pamjatka1.docx" TargetMode="External"/><Relationship Id="rId15" Type="http://schemas.openxmlformats.org/officeDocument/2006/relationships/hyperlink" Target="http://google.ru/familysafety" TargetMode="External"/><Relationship Id="rId23" Type="http://schemas.openxmlformats.org/officeDocument/2006/relationships/hyperlink" Target="mailto:helpline@detionline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xn--e1aglkf7g.xn--b1afankxqj2c.xn--p1ai/" TargetMode="External"/><Relationship Id="rId19" Type="http://schemas.openxmlformats.org/officeDocument/2006/relationships/hyperlink" Target="http://saferune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xn--b1afankxqj2c.xn--p1ai/" TargetMode="External"/><Relationship Id="rId14" Type="http://schemas.openxmlformats.org/officeDocument/2006/relationships/hyperlink" Target="http://www.google.ru/familysafety" TargetMode="External"/><Relationship Id="rId22" Type="http://schemas.openxmlformats.org/officeDocument/2006/relationships/hyperlink" Target="http://www.detionline.com" TargetMode="External"/><Relationship Id="rId27" Type="http://schemas.openxmlformats.org/officeDocument/2006/relationships/hyperlink" Target="http://hotline.roc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1407</Words>
  <Characters>8026</Characters>
  <Application>Microsoft Office Word</Application>
  <DocSecurity>0</DocSecurity>
  <Lines>66</Lines>
  <Paragraphs>18</Paragraphs>
  <ScaleCrop>false</ScaleCrop>
  <Company>МОБУ «Красновгардейская СОШ имени Марченко А.А.»</Company>
  <LinksUpToDate>false</LinksUpToDate>
  <CharactersWithSpaces>9415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Григорьев</dc:creator>
  <cp:lastModifiedBy>Владимир Григорьев</cp:lastModifiedBy>
  <cp:revision>2</cp:revision>
  <dcterms:created xsi:type="dcterms:W3CDTF">2019-03-15T08:11:00Z</dcterms:created>
  <dcterms:modified xsi:type="dcterms:W3CDTF">2019-03-15T08:28:00Z</dcterms:modified>
</cp:coreProperties>
</file>